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</w:rPr>
        <w:t>sir</w:t>
      </w:r>
      <w:proofErr w:type="gramEnd"/>
      <w:r>
        <w:rPr>
          <w:rStyle w:val="Hyperlink"/>
          <w:color w:val="auto"/>
        </w:rPr>
        <w:t xml:space="preserve"> John OSBORN</w:t>
      </w:r>
      <w:r>
        <w:rPr>
          <w:rStyle w:val="Hyperlink"/>
          <w:color w:val="auto"/>
          <w:u w:val="none"/>
        </w:rPr>
        <w:t xml:space="preserve">      (fl.1478)</w:t>
      </w:r>
    </w:p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Clerk.</w:t>
      </w:r>
      <w:proofErr w:type="gramEnd"/>
    </w:p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8 May1478</w:t>
      </w:r>
      <w:r>
        <w:rPr>
          <w:rStyle w:val="Hyperlink"/>
          <w:color w:val="auto"/>
          <w:u w:val="none"/>
        </w:rPr>
        <w:tab/>
        <w:t xml:space="preserve">He was a witness to the granting of a tenement in </w:t>
      </w:r>
      <w:proofErr w:type="spellStart"/>
      <w:r>
        <w:rPr>
          <w:rStyle w:val="Hyperlink"/>
          <w:color w:val="auto"/>
          <w:u w:val="none"/>
        </w:rPr>
        <w:t>Tevistock</w:t>
      </w:r>
      <w:proofErr w:type="spellEnd"/>
      <w:r>
        <w:rPr>
          <w:rStyle w:val="Hyperlink"/>
          <w:color w:val="auto"/>
          <w:u w:val="none"/>
        </w:rPr>
        <w:t>, Devon, by</w:t>
      </w:r>
    </w:p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Walter </w:t>
      </w:r>
      <w:proofErr w:type="spellStart"/>
      <w:proofErr w:type="gramStart"/>
      <w:r>
        <w:rPr>
          <w:rStyle w:val="Hyperlink"/>
          <w:color w:val="auto"/>
          <w:u w:val="none"/>
        </w:rPr>
        <w:t>Jele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 and others to Richard </w:t>
      </w:r>
      <w:proofErr w:type="spellStart"/>
      <w:r>
        <w:rPr>
          <w:rStyle w:val="Hyperlink"/>
          <w:color w:val="auto"/>
          <w:u w:val="none"/>
        </w:rPr>
        <w:t>Jele</w:t>
      </w:r>
      <w:proofErr w:type="spellEnd"/>
      <w:r>
        <w:rPr>
          <w:rStyle w:val="Hyperlink"/>
          <w:color w:val="auto"/>
          <w:u w:val="none"/>
        </w:rPr>
        <w:t>(q.v.) and his wife, Johanna(q.v.).</w:t>
      </w:r>
    </w:p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701F8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ref.D1508M/</w:t>
      </w:r>
      <w:proofErr w:type="spellStart"/>
      <w:r>
        <w:rPr>
          <w:rStyle w:val="Hyperlink"/>
          <w:color w:val="auto"/>
          <w:u w:val="none"/>
        </w:rPr>
        <w:t>Moger</w:t>
      </w:r>
      <w:proofErr w:type="spellEnd"/>
      <w:r>
        <w:rPr>
          <w:rStyle w:val="Hyperlink"/>
          <w:color w:val="auto"/>
          <w:u w:val="none"/>
        </w:rPr>
        <w:t xml:space="preserve"> 375)</w:t>
      </w:r>
    </w:p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7618A" w:rsidRDefault="00E7618A" w:rsidP="00E761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E7618A" w:rsidP="00E7618A">
      <w:pPr>
        <w:pStyle w:val="NoSpacing"/>
      </w:pPr>
      <w:r>
        <w:rPr>
          <w:rStyle w:val="Hyperlink"/>
          <w:color w:val="auto"/>
          <w:u w:val="none"/>
        </w:rPr>
        <w:t>22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18A" w:rsidRDefault="00E7618A" w:rsidP="00920DE3">
      <w:pPr>
        <w:spacing w:after="0" w:line="240" w:lineRule="auto"/>
      </w:pPr>
      <w:r>
        <w:separator/>
      </w:r>
    </w:p>
  </w:endnote>
  <w:endnote w:type="continuationSeparator" w:id="0">
    <w:p w:rsidR="00E7618A" w:rsidRDefault="00E761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18A" w:rsidRDefault="00E7618A" w:rsidP="00920DE3">
      <w:pPr>
        <w:spacing w:after="0" w:line="240" w:lineRule="auto"/>
      </w:pPr>
      <w:r>
        <w:separator/>
      </w:r>
    </w:p>
  </w:footnote>
  <w:footnote w:type="continuationSeparator" w:id="0">
    <w:p w:rsidR="00E7618A" w:rsidRDefault="00E761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8A"/>
    <w:rsid w:val="00120749"/>
    <w:rsid w:val="00624CAE"/>
    <w:rsid w:val="00920DE3"/>
    <w:rsid w:val="00C009D8"/>
    <w:rsid w:val="00CF53C8"/>
    <w:rsid w:val="00E47068"/>
    <w:rsid w:val="00E7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7618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7618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2015-07-07T15:53:00Z</dcterms:created>
  <dcterms:modified xsi:type="dcterms:W3CDTF">2015-07-07T15:53:00Z</dcterms:modified>
</cp:coreProperties>
</file>